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983B" w14:textId="0AFBE694" w:rsidR="00B42DB8" w:rsidRDefault="00801DB7" w:rsidP="00801DB7">
      <w:pPr>
        <w:spacing w:before="67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                                           2</w:t>
      </w:r>
      <w:r w:rsidR="00CC4D8A">
        <w:rPr>
          <w:rFonts w:ascii="Arial"/>
          <w:b/>
          <w:sz w:val="24"/>
        </w:rPr>
        <w:t>02</w:t>
      </w:r>
      <w:r w:rsidR="00F076E1">
        <w:rPr>
          <w:rFonts w:ascii="Arial"/>
          <w:b/>
          <w:sz w:val="24"/>
        </w:rPr>
        <w:t>3</w:t>
      </w:r>
      <w:r w:rsidR="00CC4D8A">
        <w:rPr>
          <w:rFonts w:ascii="Arial"/>
          <w:b/>
          <w:spacing w:val="-5"/>
          <w:sz w:val="24"/>
        </w:rPr>
        <w:t xml:space="preserve"> </w:t>
      </w:r>
      <w:r w:rsidR="00CC4D8A">
        <w:rPr>
          <w:rFonts w:ascii="Arial"/>
          <w:b/>
          <w:sz w:val="24"/>
        </w:rPr>
        <w:t>Poverty</w:t>
      </w:r>
      <w:r w:rsidR="00CC4D8A">
        <w:rPr>
          <w:rFonts w:ascii="Arial"/>
          <w:b/>
          <w:spacing w:val="-5"/>
          <w:sz w:val="24"/>
        </w:rPr>
        <w:t xml:space="preserve"> </w:t>
      </w:r>
      <w:r w:rsidR="00CC4D8A">
        <w:rPr>
          <w:rFonts w:ascii="Arial"/>
          <w:b/>
          <w:sz w:val="24"/>
        </w:rPr>
        <w:t>Exemption</w:t>
      </w:r>
      <w:r w:rsidR="00CC4D8A">
        <w:rPr>
          <w:rFonts w:ascii="Arial"/>
          <w:b/>
          <w:spacing w:val="-4"/>
          <w:sz w:val="24"/>
        </w:rPr>
        <w:t xml:space="preserve"> </w:t>
      </w:r>
      <w:r w:rsidR="00CC4D8A">
        <w:rPr>
          <w:rFonts w:ascii="Arial"/>
          <w:b/>
          <w:sz w:val="24"/>
        </w:rPr>
        <w:t>Application</w:t>
      </w:r>
      <w:r w:rsidR="00CC4D8A">
        <w:rPr>
          <w:rFonts w:ascii="Arial"/>
          <w:b/>
          <w:spacing w:val="-1"/>
          <w:sz w:val="24"/>
        </w:rPr>
        <w:t xml:space="preserve"> </w:t>
      </w:r>
      <w:r w:rsidR="00CC4D8A">
        <w:rPr>
          <w:rFonts w:ascii="Arial"/>
          <w:b/>
          <w:spacing w:val="-2"/>
          <w:sz w:val="24"/>
        </w:rPr>
        <w:t>Instructions</w:t>
      </w:r>
    </w:p>
    <w:p w14:paraId="751E08F7" w14:textId="77777777" w:rsidR="00B42DB8" w:rsidRDefault="00B42DB8">
      <w:pPr>
        <w:pStyle w:val="BodyText"/>
        <w:spacing w:before="1"/>
        <w:rPr>
          <w:rFonts w:ascii="Arial"/>
          <w:b/>
        </w:rPr>
      </w:pPr>
    </w:p>
    <w:p w14:paraId="1C4ADD8D" w14:textId="77777777" w:rsidR="00B42DB8" w:rsidRDefault="00CC4D8A">
      <w:pPr>
        <w:ind w:left="3405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APPLICATION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SHOULD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RETURNED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TO:</w:t>
      </w:r>
    </w:p>
    <w:p w14:paraId="7F221A66" w14:textId="77777777" w:rsidR="00B42DB8" w:rsidRDefault="00B42DB8">
      <w:pPr>
        <w:pStyle w:val="BodyText"/>
        <w:spacing w:before="1"/>
        <w:rPr>
          <w:rFonts w:ascii="Arial"/>
          <w:b/>
          <w:sz w:val="20"/>
        </w:rPr>
      </w:pPr>
    </w:p>
    <w:p w14:paraId="5A5BB363" w14:textId="77777777" w:rsidR="00B42DB8" w:rsidRDefault="00CC4D8A">
      <w:pPr>
        <w:ind w:left="2451" w:right="2468"/>
        <w:jc w:val="center"/>
        <w:rPr>
          <w:rFonts w:ascii="Arial"/>
          <w:sz w:val="20"/>
        </w:rPr>
      </w:pPr>
      <w:r>
        <w:rPr>
          <w:rFonts w:ascii="Arial"/>
          <w:b/>
          <w:sz w:val="20"/>
        </w:rPr>
        <w:t>Mailing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Address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Building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Location</w:t>
      </w:r>
      <w:r>
        <w:rPr>
          <w:rFonts w:ascii="Arial"/>
          <w:spacing w:val="-2"/>
          <w:sz w:val="20"/>
        </w:rPr>
        <w:t>:</w:t>
      </w:r>
    </w:p>
    <w:p w14:paraId="0AFDD262" w14:textId="5C21D2B6" w:rsidR="00B42DB8" w:rsidRDefault="00801DB7">
      <w:pPr>
        <w:ind w:left="2454" w:right="2468"/>
        <w:jc w:val="center"/>
        <w:rPr>
          <w:rFonts w:ascii="Arial"/>
          <w:sz w:val="20"/>
        </w:rPr>
      </w:pPr>
      <w:r>
        <w:rPr>
          <w:rFonts w:ascii="Arial"/>
          <w:sz w:val="20"/>
        </w:rPr>
        <w:t>Beth Botke</w:t>
      </w:r>
      <w:r w:rsidR="007D2C63">
        <w:rPr>
          <w:rFonts w:ascii="Arial"/>
          <w:sz w:val="20"/>
        </w:rPr>
        <w:t xml:space="preserve">, </w:t>
      </w:r>
      <w:r w:rsidR="00DE7C40">
        <w:rPr>
          <w:rFonts w:ascii="Arial"/>
          <w:sz w:val="20"/>
        </w:rPr>
        <w:t>Victor</w:t>
      </w:r>
      <w:r>
        <w:rPr>
          <w:rFonts w:ascii="Arial"/>
          <w:sz w:val="20"/>
        </w:rPr>
        <w:t xml:space="preserve"> Township</w:t>
      </w:r>
      <w:r w:rsidR="007D2C63">
        <w:rPr>
          <w:rFonts w:ascii="Arial"/>
          <w:sz w:val="20"/>
        </w:rPr>
        <w:t xml:space="preserve"> Assessor</w:t>
      </w:r>
      <w:r w:rsidR="00050DA0">
        <w:rPr>
          <w:rFonts w:ascii="Arial"/>
          <w:sz w:val="20"/>
        </w:rPr>
        <w:t xml:space="preserve">, </w:t>
      </w:r>
      <w:r>
        <w:rPr>
          <w:rFonts w:ascii="Arial"/>
          <w:sz w:val="20"/>
        </w:rPr>
        <w:t>PO Box 90</w:t>
      </w:r>
      <w:r w:rsidR="00B65843">
        <w:rPr>
          <w:rFonts w:ascii="Arial"/>
          <w:sz w:val="20"/>
        </w:rPr>
        <w:t xml:space="preserve">, </w:t>
      </w:r>
      <w:r>
        <w:rPr>
          <w:rFonts w:ascii="Arial"/>
          <w:sz w:val="20"/>
        </w:rPr>
        <w:t>Bath MI 48808</w:t>
      </w:r>
    </w:p>
    <w:p w14:paraId="57989D0B" w14:textId="0771A5BB" w:rsidR="00801DB7" w:rsidRDefault="00DE7C40">
      <w:pPr>
        <w:ind w:left="2454" w:right="2468"/>
        <w:jc w:val="center"/>
        <w:rPr>
          <w:rFonts w:ascii="Arial"/>
          <w:sz w:val="20"/>
        </w:rPr>
      </w:pPr>
      <w:r>
        <w:rPr>
          <w:rFonts w:ascii="Arial"/>
          <w:sz w:val="20"/>
        </w:rPr>
        <w:t>Victor</w:t>
      </w:r>
      <w:r w:rsidR="00801DB7">
        <w:rPr>
          <w:rFonts w:ascii="Arial"/>
          <w:sz w:val="20"/>
        </w:rPr>
        <w:t xml:space="preserve"> Township Hall</w:t>
      </w:r>
      <w:r>
        <w:rPr>
          <w:rFonts w:ascii="Arial"/>
          <w:sz w:val="20"/>
        </w:rPr>
        <w:t xml:space="preserve"> 6843 </w:t>
      </w:r>
      <w:r w:rsidR="00801DB7">
        <w:rPr>
          <w:rFonts w:ascii="Arial"/>
          <w:sz w:val="20"/>
        </w:rPr>
        <w:t xml:space="preserve">E </w:t>
      </w:r>
      <w:proofErr w:type="spellStart"/>
      <w:r>
        <w:rPr>
          <w:rFonts w:ascii="Arial"/>
          <w:sz w:val="20"/>
        </w:rPr>
        <w:t>Alward</w:t>
      </w:r>
      <w:proofErr w:type="spellEnd"/>
      <w:r>
        <w:rPr>
          <w:rFonts w:ascii="Arial"/>
          <w:sz w:val="20"/>
        </w:rPr>
        <w:t xml:space="preserve"> Road</w:t>
      </w:r>
      <w:r w:rsidR="00801DB7">
        <w:rPr>
          <w:rFonts w:ascii="Arial"/>
          <w:sz w:val="20"/>
        </w:rPr>
        <w:t xml:space="preserve">, </w:t>
      </w:r>
      <w:r>
        <w:rPr>
          <w:rFonts w:ascii="Arial"/>
          <w:sz w:val="20"/>
        </w:rPr>
        <w:t>Laingsburg</w:t>
      </w:r>
      <w:r w:rsidR="00801DB7">
        <w:rPr>
          <w:rFonts w:ascii="Arial"/>
          <w:sz w:val="20"/>
        </w:rPr>
        <w:t xml:space="preserve"> MI 488</w:t>
      </w:r>
      <w:r>
        <w:rPr>
          <w:rFonts w:ascii="Arial"/>
          <w:sz w:val="20"/>
        </w:rPr>
        <w:t>48</w:t>
      </w:r>
    </w:p>
    <w:p w14:paraId="467C9EEA" w14:textId="4142095D" w:rsidR="00B65843" w:rsidRDefault="00B65843">
      <w:pPr>
        <w:ind w:left="2454" w:right="2468"/>
        <w:jc w:val="center"/>
        <w:rPr>
          <w:rFonts w:ascii="Arial"/>
          <w:sz w:val="20"/>
        </w:rPr>
      </w:pPr>
      <w:r>
        <w:rPr>
          <w:rFonts w:ascii="Arial"/>
          <w:sz w:val="20"/>
        </w:rPr>
        <w:t xml:space="preserve">Email </w:t>
      </w:r>
      <w:r w:rsidR="00DE7C40">
        <w:rPr>
          <w:rFonts w:ascii="Arial"/>
          <w:sz w:val="20"/>
        </w:rPr>
        <w:t>assessor@victortwp.org</w:t>
      </w:r>
      <w:r w:rsidR="00801DB7">
        <w:rPr>
          <w:rFonts w:ascii="Arial"/>
          <w:sz w:val="20"/>
        </w:rPr>
        <w:t xml:space="preserve"> </w:t>
      </w:r>
    </w:p>
    <w:p w14:paraId="35E96262" w14:textId="11012943" w:rsidR="00B42DB8" w:rsidRDefault="00050DA0" w:rsidP="00B65843">
      <w:pPr>
        <w:ind w:left="2454" w:right="2468"/>
        <w:jc w:val="center"/>
        <w:rPr>
          <w:rFonts w:ascii="Arial"/>
          <w:sz w:val="20"/>
        </w:rPr>
      </w:pPr>
      <w:r>
        <w:rPr>
          <w:rFonts w:ascii="Arial"/>
          <w:sz w:val="20"/>
        </w:rPr>
        <w:t xml:space="preserve">Ph </w:t>
      </w:r>
      <w:r w:rsidR="00B65843">
        <w:rPr>
          <w:rFonts w:ascii="Arial"/>
          <w:sz w:val="20"/>
        </w:rPr>
        <w:t>517-</w:t>
      </w:r>
      <w:r w:rsidR="00801DB7">
        <w:rPr>
          <w:rFonts w:ascii="Arial"/>
          <w:sz w:val="20"/>
        </w:rPr>
        <w:t>204-3752</w:t>
      </w:r>
    </w:p>
    <w:p w14:paraId="5570083E" w14:textId="7498BC5D" w:rsidR="00CB6E8A" w:rsidRDefault="00CB6E8A" w:rsidP="00B65843">
      <w:pPr>
        <w:ind w:left="2454" w:right="2468"/>
        <w:jc w:val="center"/>
        <w:rPr>
          <w:rFonts w:ascii="Arial"/>
          <w:sz w:val="20"/>
        </w:rPr>
      </w:pPr>
    </w:p>
    <w:p w14:paraId="45F906AB" w14:textId="77777777" w:rsidR="00CB6E8A" w:rsidRDefault="00CB6E8A" w:rsidP="00B65843">
      <w:pPr>
        <w:ind w:left="2454" w:right="2468"/>
        <w:jc w:val="center"/>
        <w:rPr>
          <w:rFonts w:ascii="Arial"/>
          <w:sz w:val="20"/>
        </w:rPr>
      </w:pPr>
    </w:p>
    <w:p w14:paraId="7D81A748" w14:textId="77777777" w:rsidR="00B65843" w:rsidRPr="00B65843" w:rsidRDefault="00B65843" w:rsidP="00B65843">
      <w:pPr>
        <w:ind w:left="2454" w:right="2468"/>
        <w:jc w:val="center"/>
        <w:rPr>
          <w:rFonts w:ascii="Arial"/>
          <w:sz w:val="20"/>
        </w:rPr>
      </w:pPr>
    </w:p>
    <w:p w14:paraId="71FB7B33" w14:textId="77777777" w:rsidR="00B42DB8" w:rsidRDefault="00B42DB8">
      <w:pPr>
        <w:pStyle w:val="BodyText"/>
        <w:rPr>
          <w:rFonts w:ascii="Arial"/>
          <w:b/>
          <w:sz w:val="22"/>
        </w:rPr>
      </w:pPr>
    </w:p>
    <w:p w14:paraId="57B25215" w14:textId="77777777" w:rsidR="00B42DB8" w:rsidRDefault="00CC4D8A">
      <w:pPr>
        <w:pStyle w:val="BodyText"/>
        <w:ind w:left="801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hardship</w:t>
      </w:r>
      <w:r>
        <w:rPr>
          <w:spacing w:val="-1"/>
        </w:rPr>
        <w:t xml:space="preserve"> </w:t>
      </w:r>
      <w:r>
        <w:t>exemption,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followed:</w:t>
      </w:r>
    </w:p>
    <w:p w14:paraId="6F03C186" w14:textId="77777777" w:rsidR="00B42DB8" w:rsidRPr="00001C42" w:rsidRDefault="00CC4D8A" w:rsidP="00001C42">
      <w:pPr>
        <w:pStyle w:val="ListParagraph"/>
        <w:numPr>
          <w:ilvl w:val="0"/>
          <w:numId w:val="1"/>
        </w:numPr>
        <w:tabs>
          <w:tab w:val="left" w:pos="1521"/>
          <w:tab w:val="left" w:pos="1522"/>
        </w:tabs>
        <w:spacing w:before="5" w:line="237" w:lineRule="auto"/>
        <w:ind w:right="870" w:hanging="720"/>
        <w:rPr>
          <w:sz w:val="24"/>
        </w:rPr>
      </w:pPr>
      <w:r w:rsidRPr="00001C42">
        <w:rPr>
          <w:sz w:val="24"/>
        </w:rPr>
        <w:t>The</w:t>
      </w:r>
      <w:r w:rsidRPr="00001C42">
        <w:rPr>
          <w:spacing w:val="-3"/>
          <w:sz w:val="24"/>
        </w:rPr>
        <w:t xml:space="preserve"> </w:t>
      </w:r>
      <w:r w:rsidRPr="00001C42">
        <w:rPr>
          <w:sz w:val="24"/>
        </w:rPr>
        <w:t>Petitioners</w:t>
      </w:r>
      <w:r w:rsidRPr="00001C42">
        <w:rPr>
          <w:spacing w:val="-2"/>
          <w:sz w:val="24"/>
        </w:rPr>
        <w:t xml:space="preserve"> </w:t>
      </w:r>
      <w:r w:rsidRPr="00001C42">
        <w:rPr>
          <w:sz w:val="24"/>
        </w:rPr>
        <w:t>must</w:t>
      </w:r>
      <w:r w:rsidRPr="00001C42">
        <w:rPr>
          <w:spacing w:val="-2"/>
          <w:sz w:val="24"/>
        </w:rPr>
        <w:t xml:space="preserve"> </w:t>
      </w:r>
      <w:r w:rsidRPr="00001C42">
        <w:rPr>
          <w:sz w:val="24"/>
        </w:rPr>
        <w:t>complete</w:t>
      </w:r>
      <w:r w:rsidRPr="00001C42">
        <w:rPr>
          <w:spacing w:val="-3"/>
          <w:sz w:val="24"/>
        </w:rPr>
        <w:t xml:space="preserve"> </w:t>
      </w:r>
      <w:r w:rsidRPr="00001C42">
        <w:rPr>
          <w:sz w:val="24"/>
        </w:rPr>
        <w:t>this</w:t>
      </w:r>
      <w:r w:rsidRPr="00001C42">
        <w:rPr>
          <w:spacing w:val="-2"/>
          <w:sz w:val="24"/>
        </w:rPr>
        <w:t xml:space="preserve"> </w:t>
      </w:r>
      <w:r w:rsidRPr="00001C42">
        <w:rPr>
          <w:sz w:val="24"/>
        </w:rPr>
        <w:t>application</w:t>
      </w:r>
      <w:r w:rsidRPr="00001C42">
        <w:rPr>
          <w:spacing w:val="-3"/>
          <w:sz w:val="24"/>
        </w:rPr>
        <w:t xml:space="preserve"> </w:t>
      </w:r>
      <w:r w:rsidRPr="00001C42">
        <w:rPr>
          <w:b/>
          <w:sz w:val="24"/>
          <w:u w:val="single"/>
        </w:rPr>
        <w:t>IN</w:t>
      </w:r>
      <w:r w:rsidRPr="00001C42">
        <w:rPr>
          <w:b/>
          <w:spacing w:val="-3"/>
          <w:sz w:val="24"/>
          <w:u w:val="single"/>
        </w:rPr>
        <w:t xml:space="preserve"> </w:t>
      </w:r>
      <w:r w:rsidRPr="00001C42">
        <w:rPr>
          <w:b/>
          <w:sz w:val="24"/>
          <w:u w:val="single"/>
        </w:rPr>
        <w:t>FULL</w:t>
      </w:r>
      <w:r w:rsidRPr="00001C42">
        <w:rPr>
          <w:b/>
          <w:spacing w:val="-4"/>
          <w:sz w:val="24"/>
        </w:rPr>
        <w:t xml:space="preserve"> </w:t>
      </w:r>
      <w:r w:rsidRPr="00001C42">
        <w:rPr>
          <w:sz w:val="24"/>
        </w:rPr>
        <w:t>including</w:t>
      </w:r>
      <w:r w:rsidRPr="00001C42">
        <w:rPr>
          <w:spacing w:val="-5"/>
          <w:sz w:val="24"/>
        </w:rPr>
        <w:t xml:space="preserve"> </w:t>
      </w:r>
      <w:r w:rsidRPr="00001C42">
        <w:rPr>
          <w:sz w:val="24"/>
        </w:rPr>
        <w:t>signatures</w:t>
      </w:r>
      <w:r w:rsidRPr="00001C42">
        <w:rPr>
          <w:spacing w:val="-2"/>
          <w:sz w:val="24"/>
        </w:rPr>
        <w:t xml:space="preserve"> </w:t>
      </w:r>
      <w:r w:rsidRPr="00001C42">
        <w:rPr>
          <w:sz w:val="24"/>
        </w:rPr>
        <w:t>on</w:t>
      </w:r>
      <w:r w:rsidRPr="00001C42">
        <w:rPr>
          <w:spacing w:val="-2"/>
          <w:sz w:val="24"/>
        </w:rPr>
        <w:t xml:space="preserve"> </w:t>
      </w:r>
      <w:r w:rsidRPr="00001C42">
        <w:rPr>
          <w:sz w:val="24"/>
        </w:rPr>
        <w:t>the</w:t>
      </w:r>
      <w:r w:rsidRPr="00001C42">
        <w:rPr>
          <w:spacing w:val="-3"/>
          <w:sz w:val="24"/>
        </w:rPr>
        <w:t xml:space="preserve"> </w:t>
      </w:r>
      <w:r w:rsidRPr="00001C42">
        <w:rPr>
          <w:sz w:val="24"/>
        </w:rPr>
        <w:t>last</w:t>
      </w:r>
      <w:r w:rsidRPr="00001C42">
        <w:rPr>
          <w:spacing w:val="-2"/>
          <w:sz w:val="24"/>
        </w:rPr>
        <w:t xml:space="preserve"> </w:t>
      </w:r>
      <w:r w:rsidRPr="00001C42">
        <w:rPr>
          <w:sz w:val="24"/>
        </w:rPr>
        <w:t xml:space="preserve">page. </w:t>
      </w:r>
      <w:r w:rsidRPr="00001C42">
        <w:rPr>
          <w:spacing w:val="40"/>
          <w:sz w:val="24"/>
        </w:rPr>
        <w:t xml:space="preserve"> </w:t>
      </w:r>
      <w:r w:rsidRPr="00001C42">
        <w:rPr>
          <w:sz w:val="24"/>
        </w:rPr>
        <w:t>Return the application and attachments to the Assessing</w:t>
      </w:r>
      <w:r w:rsidR="00001C42" w:rsidRPr="00001C42">
        <w:rPr>
          <w:sz w:val="24"/>
        </w:rPr>
        <w:t xml:space="preserve"> </w:t>
      </w:r>
      <w:r w:rsidR="00F7160E">
        <w:rPr>
          <w:noProof/>
        </w:rPr>
        <mc:AlternateContent>
          <mc:Choice Requires="wps">
            <w:drawing>
              <wp:anchor distT="0" distB="0" distL="114300" distR="114300" simplePos="0" relativeHeight="487399424" behindDoc="1" locked="0" layoutInCell="1" allowOverlap="1" wp14:anchorId="36182A87" wp14:editId="582453E2">
                <wp:simplePos x="0" y="0"/>
                <wp:positionH relativeFrom="page">
                  <wp:posOffset>2179320</wp:posOffset>
                </wp:positionH>
                <wp:positionV relativeFrom="paragraph">
                  <wp:posOffset>159385</wp:posOffset>
                </wp:positionV>
                <wp:extent cx="646430" cy="15240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AE8C1F5" id="docshape1" o:spid="_x0000_s1026" style="position:absolute;margin-left:171.6pt;margin-top:12.55pt;width:50.9pt;height:1.2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F7160E">
        <w:rPr>
          <w:noProof/>
        </w:rPr>
        <mc:AlternateContent>
          <mc:Choice Requires="wps">
            <w:drawing>
              <wp:anchor distT="0" distB="0" distL="114300" distR="114300" simplePos="0" relativeHeight="487399936" behindDoc="1" locked="0" layoutInCell="1" allowOverlap="1" wp14:anchorId="04B2F2F3" wp14:editId="601F12B1">
                <wp:simplePos x="0" y="0"/>
                <wp:positionH relativeFrom="page">
                  <wp:posOffset>2900045</wp:posOffset>
                </wp:positionH>
                <wp:positionV relativeFrom="paragraph">
                  <wp:posOffset>159385</wp:posOffset>
                </wp:positionV>
                <wp:extent cx="560705" cy="15240"/>
                <wp:effectExtent l="0" t="0" r="0" b="0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CD3590" id="docshape2" o:spid="_x0000_s1026" style="position:absolute;margin-left:228.35pt;margin-top:12.55pt;width:44.15pt;height:1.2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F7160E">
        <w:rPr>
          <w:noProof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231CF5E8" wp14:editId="29128473">
                <wp:simplePos x="0" y="0"/>
                <wp:positionH relativeFrom="page">
                  <wp:posOffset>3702050</wp:posOffset>
                </wp:positionH>
                <wp:positionV relativeFrom="paragraph">
                  <wp:posOffset>159385</wp:posOffset>
                </wp:positionV>
                <wp:extent cx="941705" cy="15240"/>
                <wp:effectExtent l="0" t="0" r="0" b="0"/>
                <wp:wrapNone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705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272B31D" id="docshape3" o:spid="_x0000_s1026" style="position:absolute;margin-left:291.5pt;margin-top:12.55pt;width:74.15pt;height:1.2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" fillcolor="black" stroked="f">
                <w10:wrap anchorx="page"/>
              </v:rect>
            </w:pict>
          </mc:Fallback>
        </mc:AlternateContent>
      </w:r>
      <w:r w:rsidRPr="00001C42">
        <w:rPr>
          <w:sz w:val="24"/>
        </w:rPr>
        <w:t>Department</w:t>
      </w:r>
      <w:r w:rsidRPr="00001C42">
        <w:rPr>
          <w:spacing w:val="-3"/>
          <w:sz w:val="24"/>
        </w:rPr>
        <w:t xml:space="preserve"> </w:t>
      </w:r>
      <w:r w:rsidRPr="00001C42">
        <w:rPr>
          <w:sz w:val="24"/>
        </w:rPr>
        <w:t>by</w:t>
      </w:r>
      <w:r w:rsidRPr="00001C42">
        <w:rPr>
          <w:spacing w:val="-3"/>
          <w:sz w:val="24"/>
        </w:rPr>
        <w:t xml:space="preserve"> </w:t>
      </w:r>
      <w:r w:rsidRPr="00001C42">
        <w:rPr>
          <w:b/>
          <w:sz w:val="24"/>
        </w:rPr>
        <w:t>March</w:t>
      </w:r>
      <w:r w:rsidRPr="00001C42">
        <w:rPr>
          <w:b/>
          <w:spacing w:val="-5"/>
          <w:sz w:val="24"/>
        </w:rPr>
        <w:t xml:space="preserve"> </w:t>
      </w:r>
      <w:r w:rsidR="00001C42">
        <w:rPr>
          <w:b/>
          <w:spacing w:val="-5"/>
          <w:sz w:val="24"/>
        </w:rPr>
        <w:t>1st</w:t>
      </w:r>
      <w:r w:rsidRPr="00001C42">
        <w:rPr>
          <w:sz w:val="24"/>
        </w:rPr>
        <w:t>,</w:t>
      </w:r>
      <w:r w:rsidRPr="00001C42">
        <w:rPr>
          <w:spacing w:val="-3"/>
          <w:sz w:val="24"/>
        </w:rPr>
        <w:t xml:space="preserve"> </w:t>
      </w:r>
      <w:r w:rsidRPr="00001C42">
        <w:rPr>
          <w:b/>
          <w:sz w:val="24"/>
        </w:rPr>
        <w:t>July</w:t>
      </w:r>
      <w:r w:rsidRPr="00001C42">
        <w:rPr>
          <w:b/>
          <w:spacing w:val="-5"/>
          <w:sz w:val="24"/>
        </w:rPr>
        <w:t xml:space="preserve"> </w:t>
      </w:r>
      <w:r w:rsidR="00F076E1" w:rsidRPr="00001C42">
        <w:rPr>
          <w:b/>
          <w:spacing w:val="-5"/>
          <w:sz w:val="24"/>
        </w:rPr>
        <w:t>1st</w:t>
      </w:r>
      <w:r w:rsidRPr="00001C42">
        <w:rPr>
          <w:sz w:val="24"/>
        </w:rPr>
        <w:t>,</w:t>
      </w:r>
      <w:r w:rsidRPr="00001C42">
        <w:rPr>
          <w:spacing w:val="-3"/>
          <w:sz w:val="24"/>
        </w:rPr>
        <w:t xml:space="preserve"> </w:t>
      </w:r>
      <w:r w:rsidRPr="00001C42">
        <w:rPr>
          <w:sz w:val="24"/>
        </w:rPr>
        <w:t>or</w:t>
      </w:r>
      <w:r w:rsidRPr="00001C42">
        <w:rPr>
          <w:spacing w:val="-4"/>
          <w:sz w:val="24"/>
        </w:rPr>
        <w:t xml:space="preserve"> </w:t>
      </w:r>
      <w:r w:rsidRPr="00001C42">
        <w:rPr>
          <w:b/>
          <w:sz w:val="24"/>
        </w:rPr>
        <w:t>December</w:t>
      </w:r>
      <w:r w:rsidRPr="00001C42">
        <w:rPr>
          <w:b/>
          <w:spacing w:val="-2"/>
          <w:sz w:val="24"/>
        </w:rPr>
        <w:t xml:space="preserve"> </w:t>
      </w:r>
      <w:r w:rsidR="00F076E1" w:rsidRPr="00001C42">
        <w:rPr>
          <w:b/>
          <w:spacing w:val="-2"/>
          <w:sz w:val="24"/>
        </w:rPr>
        <w:t>1st</w:t>
      </w:r>
      <w:r w:rsidRPr="00001C42">
        <w:rPr>
          <w:sz w:val="24"/>
        </w:rPr>
        <w:t>,</w:t>
      </w:r>
      <w:r w:rsidRPr="00001C42">
        <w:rPr>
          <w:spacing w:val="-3"/>
          <w:sz w:val="24"/>
        </w:rPr>
        <w:t xml:space="preserve"> </w:t>
      </w:r>
      <w:r w:rsidRPr="00001C42">
        <w:rPr>
          <w:b/>
          <w:sz w:val="24"/>
        </w:rPr>
        <w:t>202</w:t>
      </w:r>
      <w:r w:rsidR="00F076E1" w:rsidRPr="00001C42">
        <w:rPr>
          <w:b/>
          <w:sz w:val="24"/>
        </w:rPr>
        <w:t>3</w:t>
      </w:r>
      <w:r w:rsidRPr="00001C42">
        <w:rPr>
          <w:b/>
          <w:spacing w:val="-4"/>
          <w:sz w:val="24"/>
        </w:rPr>
        <w:t xml:space="preserve"> </w:t>
      </w:r>
      <w:r w:rsidRPr="00001C42">
        <w:rPr>
          <w:sz w:val="24"/>
        </w:rPr>
        <w:t>depending</w:t>
      </w:r>
      <w:r w:rsidRPr="00001C42">
        <w:rPr>
          <w:spacing w:val="-3"/>
          <w:sz w:val="24"/>
        </w:rPr>
        <w:t xml:space="preserve"> </w:t>
      </w:r>
      <w:r w:rsidRPr="00001C42">
        <w:rPr>
          <w:sz w:val="24"/>
        </w:rPr>
        <w:t>on</w:t>
      </w:r>
      <w:r w:rsidRPr="00001C42">
        <w:rPr>
          <w:spacing w:val="-3"/>
          <w:sz w:val="24"/>
        </w:rPr>
        <w:t xml:space="preserve"> </w:t>
      </w:r>
      <w:r w:rsidRPr="00001C42">
        <w:rPr>
          <w:sz w:val="24"/>
        </w:rPr>
        <w:t>which</w:t>
      </w:r>
      <w:r w:rsidRPr="00001C42">
        <w:rPr>
          <w:spacing w:val="-3"/>
          <w:sz w:val="24"/>
        </w:rPr>
        <w:t xml:space="preserve"> </w:t>
      </w:r>
      <w:r w:rsidRPr="00001C42">
        <w:rPr>
          <w:sz w:val="24"/>
        </w:rPr>
        <w:t>Board</w:t>
      </w:r>
      <w:r w:rsidRPr="00001C42">
        <w:rPr>
          <w:spacing w:val="-3"/>
          <w:sz w:val="24"/>
        </w:rPr>
        <w:t xml:space="preserve"> </w:t>
      </w:r>
      <w:r w:rsidRPr="00001C42">
        <w:rPr>
          <w:sz w:val="24"/>
        </w:rPr>
        <w:t>of</w:t>
      </w:r>
      <w:r w:rsidRPr="00001C42">
        <w:rPr>
          <w:spacing w:val="-4"/>
          <w:sz w:val="24"/>
        </w:rPr>
        <w:t xml:space="preserve"> </w:t>
      </w:r>
      <w:r w:rsidRPr="00001C42">
        <w:rPr>
          <w:sz w:val="24"/>
        </w:rPr>
        <w:t>Review your application will be heard.</w:t>
      </w:r>
    </w:p>
    <w:p w14:paraId="7E241FF8" w14:textId="296B7885" w:rsidR="00B42DB8" w:rsidRDefault="00CC4D8A">
      <w:pPr>
        <w:pStyle w:val="ListParagraph"/>
        <w:numPr>
          <w:ilvl w:val="0"/>
          <w:numId w:val="1"/>
        </w:numPr>
        <w:tabs>
          <w:tab w:val="left" w:pos="1521"/>
          <w:tab w:val="left" w:pos="1522"/>
        </w:tabs>
        <w:spacing w:before="1" w:line="242" w:lineRule="auto"/>
        <w:ind w:hanging="720"/>
        <w:rPr>
          <w:sz w:val="24"/>
        </w:rPr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 w:rsidR="00801DB7">
        <w:rPr>
          <w:spacing w:val="-3"/>
          <w:sz w:val="24"/>
        </w:rPr>
        <w:t>Greenbush Township’s</w:t>
      </w:r>
      <w:r>
        <w:rPr>
          <w:spacing w:val="-3"/>
          <w:sz w:val="24"/>
        </w:rPr>
        <w:t xml:space="preserve"> </w:t>
      </w:r>
      <w:r>
        <w:rPr>
          <w:sz w:val="24"/>
        </w:rPr>
        <w:t>Poverty</w:t>
      </w:r>
      <w:r>
        <w:rPr>
          <w:spacing w:val="-1"/>
          <w:sz w:val="24"/>
        </w:rPr>
        <w:t xml:space="preserve"> </w:t>
      </w:r>
      <w:r>
        <w:rPr>
          <w:sz w:val="24"/>
        </w:rPr>
        <w:t>Resolution,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attach</w:t>
      </w:r>
      <w:r>
        <w:rPr>
          <w:spacing w:val="-5"/>
          <w:sz w:val="24"/>
        </w:rPr>
        <w:t xml:space="preserve"> </w:t>
      </w:r>
      <w:r>
        <w:rPr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sz w:val="24"/>
        </w:rPr>
        <w:t>copies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 </w:t>
      </w:r>
      <w:r>
        <w:rPr>
          <w:sz w:val="24"/>
          <w:u w:val="single"/>
        </w:rPr>
        <w:t>all persons living in the household</w:t>
      </w:r>
      <w:r>
        <w:rPr>
          <w:sz w:val="24"/>
        </w:rPr>
        <w:t>:</w:t>
      </w:r>
    </w:p>
    <w:p w14:paraId="4AEB7BAF" w14:textId="77777777" w:rsidR="00B42DB8" w:rsidRDefault="00CC4D8A">
      <w:pPr>
        <w:tabs>
          <w:tab w:val="left" w:pos="1818"/>
        </w:tabs>
        <w:spacing w:line="271" w:lineRule="exact"/>
        <w:ind w:left="1519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202</w:t>
      </w:r>
      <w:r w:rsidR="00F076E1"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INCOME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RETURN (1040)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1099’s.</w:t>
      </w:r>
    </w:p>
    <w:p w14:paraId="46F4B587" w14:textId="77777777" w:rsidR="00B42DB8" w:rsidRDefault="00CC4D8A">
      <w:pPr>
        <w:tabs>
          <w:tab w:val="left" w:pos="1818"/>
        </w:tabs>
        <w:ind w:left="1519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202</w:t>
      </w:r>
      <w:r w:rsidR="00F076E1"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MICHIGAN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RETURN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(MI-</w:t>
      </w:r>
      <w:r>
        <w:rPr>
          <w:b/>
          <w:spacing w:val="-2"/>
          <w:sz w:val="24"/>
        </w:rPr>
        <w:t>1040)</w:t>
      </w:r>
    </w:p>
    <w:p w14:paraId="34E4C46D" w14:textId="77777777" w:rsidR="00B42DB8" w:rsidRDefault="00CC4D8A">
      <w:pPr>
        <w:tabs>
          <w:tab w:val="left" w:pos="1818"/>
        </w:tabs>
        <w:ind w:left="1519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202</w:t>
      </w:r>
      <w:r w:rsidR="00F076E1"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HOMESTEAD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PROPERTY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CREDIT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(MI-</w:t>
      </w:r>
      <w:r>
        <w:rPr>
          <w:b/>
          <w:spacing w:val="-2"/>
          <w:sz w:val="24"/>
        </w:rPr>
        <w:t>1040CR)</w:t>
      </w:r>
    </w:p>
    <w:p w14:paraId="47504EE8" w14:textId="77777777" w:rsidR="00B42DB8" w:rsidRDefault="00CC4D8A">
      <w:pPr>
        <w:tabs>
          <w:tab w:val="left" w:pos="1818"/>
        </w:tabs>
        <w:ind w:left="1519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202</w:t>
      </w:r>
      <w:r w:rsidR="00F076E1">
        <w:rPr>
          <w:b/>
          <w:sz w:val="24"/>
        </w:rPr>
        <w:t>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SECURITY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BENEFIT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(SSA-</w:t>
      </w:r>
      <w:r>
        <w:rPr>
          <w:b/>
          <w:spacing w:val="-2"/>
          <w:sz w:val="24"/>
        </w:rPr>
        <w:t>1099)</w:t>
      </w:r>
    </w:p>
    <w:p w14:paraId="6EEFF4CB" w14:textId="77777777" w:rsidR="00B42DB8" w:rsidRDefault="00CC4D8A">
      <w:pPr>
        <w:tabs>
          <w:tab w:val="left" w:pos="1818"/>
        </w:tabs>
        <w:ind w:left="1519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YEAR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STATEMENTS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ASSET</w:t>
      </w:r>
      <w:r>
        <w:rPr>
          <w:b/>
          <w:spacing w:val="-2"/>
          <w:sz w:val="24"/>
        </w:rPr>
        <w:t xml:space="preserve"> INFORMATION</w:t>
      </w:r>
    </w:p>
    <w:p w14:paraId="068EF9C6" w14:textId="77777777" w:rsidR="00B42DB8" w:rsidRDefault="00B42DB8">
      <w:pPr>
        <w:pStyle w:val="BodyText"/>
        <w:rPr>
          <w:b/>
        </w:rPr>
      </w:pPr>
    </w:p>
    <w:p w14:paraId="13B8E30B" w14:textId="77777777" w:rsidR="00801DB7" w:rsidRPr="00801DB7" w:rsidRDefault="00801DB7" w:rsidP="00801DB7">
      <w:pPr>
        <w:pStyle w:val="BodyText"/>
        <w:jc w:val="center"/>
        <w:rPr>
          <w:b/>
          <w:szCs w:val="22"/>
        </w:rPr>
      </w:pPr>
      <w:r w:rsidRPr="00801DB7">
        <w:rPr>
          <w:b/>
          <w:szCs w:val="22"/>
        </w:rPr>
        <w:t>IF YOU ARE NOT REQUIRED, BY LAW, TO FILE A FEDERAL OR STATE</w:t>
      </w:r>
    </w:p>
    <w:p w14:paraId="36EACCE1" w14:textId="77777777" w:rsidR="00801DB7" w:rsidRPr="00801DB7" w:rsidRDefault="00801DB7" w:rsidP="00801DB7">
      <w:pPr>
        <w:pStyle w:val="BodyText"/>
        <w:jc w:val="center"/>
        <w:rPr>
          <w:b/>
          <w:szCs w:val="22"/>
        </w:rPr>
      </w:pPr>
      <w:r w:rsidRPr="00801DB7">
        <w:rPr>
          <w:b/>
          <w:szCs w:val="22"/>
        </w:rPr>
        <w:t>INCOME TAX FORMS, YOU MUST COMPLETE THE POVERTY</w:t>
      </w:r>
    </w:p>
    <w:p w14:paraId="3ED3E9E7" w14:textId="68C29834" w:rsidR="00B42DB8" w:rsidRDefault="00801DB7" w:rsidP="00801DB7">
      <w:pPr>
        <w:pStyle w:val="BodyText"/>
        <w:jc w:val="center"/>
        <w:rPr>
          <w:b/>
          <w:szCs w:val="22"/>
        </w:rPr>
      </w:pPr>
      <w:r w:rsidRPr="00801DB7">
        <w:rPr>
          <w:b/>
          <w:szCs w:val="22"/>
        </w:rPr>
        <w:t>EXEMPTION AFFIDAVIT (Treasury Form 4988).</w:t>
      </w:r>
    </w:p>
    <w:p w14:paraId="564C54BB" w14:textId="77777777" w:rsidR="00801DB7" w:rsidRDefault="00801DB7" w:rsidP="00801DB7">
      <w:pPr>
        <w:pStyle w:val="BodyText"/>
        <w:jc w:val="center"/>
        <w:rPr>
          <w:b/>
        </w:rPr>
      </w:pPr>
    </w:p>
    <w:p w14:paraId="62C11137" w14:textId="77777777" w:rsidR="00B42DB8" w:rsidRDefault="00CC4D8A">
      <w:pPr>
        <w:pStyle w:val="BodyText"/>
        <w:ind w:left="799"/>
      </w:pPr>
      <w:r>
        <w:t>Hardship</w:t>
      </w:r>
      <w:r>
        <w:rPr>
          <w:spacing w:val="-2"/>
        </w:rPr>
        <w:t xml:space="preserve"> </w:t>
      </w:r>
      <w:r>
        <w:t>Exemption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Michigan</w:t>
      </w:r>
      <w:r>
        <w:rPr>
          <w:spacing w:val="-1"/>
        </w:rPr>
        <w:t xml:space="preserve"> </w:t>
      </w:r>
      <w:r>
        <w:t>Complied</w:t>
      </w:r>
      <w:r>
        <w:rPr>
          <w:spacing w:val="-1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14:paraId="23BE6411" w14:textId="77777777" w:rsidR="00B42DB8" w:rsidRDefault="00CC4D8A">
      <w:pPr>
        <w:ind w:left="1521" w:right="819" w:hanging="3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211.7u: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homestead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judgment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supervisor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 Board of Review, by reason of poverty, are unable to contribute toward the public charges are eligible in whole or in part from taxation under this act.</w:t>
      </w:r>
    </w:p>
    <w:p w14:paraId="5A11A808" w14:textId="77777777" w:rsidR="00B42DB8" w:rsidRDefault="00CC4D8A">
      <w:pPr>
        <w:pStyle w:val="BodyText"/>
        <w:ind w:left="799" w:right="819" w:hanging="8"/>
      </w:pPr>
      <w:r>
        <w:t>Please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Hardship</w:t>
      </w:r>
      <w:r>
        <w:rPr>
          <w:spacing w:val="-6"/>
        </w:rPr>
        <w:t xml:space="preserve"> </w:t>
      </w:r>
      <w:r>
        <w:t>Exemption,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sections of the Michigan Compiled Laws:</w:t>
      </w:r>
    </w:p>
    <w:p w14:paraId="72681C29" w14:textId="77777777" w:rsidR="00B42DB8" w:rsidRDefault="00CC4D8A">
      <w:pPr>
        <w:ind w:left="1519" w:right="819"/>
        <w:rPr>
          <w:b/>
          <w:sz w:val="24"/>
        </w:rPr>
      </w:pPr>
      <w:r>
        <w:rPr>
          <w:b/>
          <w:sz w:val="24"/>
        </w:rPr>
        <w:t>Section 211.116 Perjury: Any person who, under any of the proceedings required or permitted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willfully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swear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falsely,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guilty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perjury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its penalties.</w:t>
      </w:r>
    </w:p>
    <w:p w14:paraId="1F0D4842" w14:textId="77777777" w:rsidR="00B42DB8" w:rsidRDefault="00CC4D8A">
      <w:pPr>
        <w:pStyle w:val="BodyText"/>
        <w:ind w:left="1274"/>
      </w:pPr>
      <w:r>
        <w:t>If</w:t>
      </w:r>
      <w:r>
        <w:rPr>
          <w:spacing w:val="-3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timely,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next</w:t>
      </w:r>
      <w:r>
        <w:rPr>
          <w:spacing w:val="-2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Review.</w:t>
      </w:r>
    </w:p>
    <w:p w14:paraId="5B99CD17" w14:textId="77777777" w:rsidR="00B42DB8" w:rsidRDefault="00B42DB8">
      <w:pPr>
        <w:pStyle w:val="BodyText"/>
        <w:rPr>
          <w:sz w:val="26"/>
        </w:rPr>
      </w:pPr>
    </w:p>
    <w:p w14:paraId="365DBF47" w14:textId="77777777" w:rsidR="00B42DB8" w:rsidRDefault="00B42DB8">
      <w:pPr>
        <w:pStyle w:val="BodyText"/>
        <w:spacing w:before="10"/>
        <w:rPr>
          <w:sz w:val="21"/>
        </w:rPr>
      </w:pPr>
    </w:p>
    <w:p w14:paraId="457FCB0D" w14:textId="77777777" w:rsidR="00B42DB8" w:rsidRDefault="00CC4D8A">
      <w:pPr>
        <w:pStyle w:val="Title"/>
      </w:pPr>
      <w:r>
        <w:t>Please be aware that the Board of Review MUST conduct their meetings according to the</w:t>
      </w:r>
    </w:p>
    <w:p w14:paraId="529D9DC5" w14:textId="77777777" w:rsidR="00B42DB8" w:rsidRDefault="00CC4D8A">
      <w:pPr>
        <w:pStyle w:val="Title"/>
        <w:ind w:left="2449" w:right="2468"/>
      </w:pPr>
      <w:r>
        <w:t>Open</w:t>
      </w:r>
      <w:r>
        <w:rPr>
          <w:spacing w:val="-5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rPr>
          <w:spacing w:val="-4"/>
        </w:rPr>
        <w:t>Act.</w:t>
      </w:r>
    </w:p>
    <w:p w14:paraId="03BA6590" w14:textId="77777777" w:rsidR="00B42DB8" w:rsidRDefault="00B42DB8">
      <w:pPr>
        <w:sectPr w:rsidR="00B42DB8">
          <w:type w:val="continuous"/>
          <w:pgSz w:w="12240" w:h="15840"/>
          <w:pgMar w:top="1400" w:right="320" w:bottom="280" w:left="420" w:header="720" w:footer="720" w:gutter="0"/>
          <w:cols w:space="720"/>
        </w:sectPr>
      </w:pPr>
    </w:p>
    <w:p w14:paraId="20D6F45F" w14:textId="77777777" w:rsidR="00B42DB8" w:rsidRDefault="00CC4D8A">
      <w:pPr>
        <w:spacing w:before="72"/>
        <w:ind w:left="2164"/>
        <w:rPr>
          <w:b/>
          <w:sz w:val="24"/>
        </w:rPr>
      </w:pPr>
      <w:r>
        <w:rPr>
          <w:b/>
          <w:sz w:val="24"/>
        </w:rPr>
        <w:lastRenderedPageBreak/>
        <w:t>FEDERAL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POVERTY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STANDARDS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F076E1"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ASSESSMENTS</w:t>
      </w:r>
    </w:p>
    <w:p w14:paraId="716996AF" w14:textId="77777777" w:rsidR="00B42DB8" w:rsidRDefault="00B42DB8">
      <w:pPr>
        <w:pStyle w:val="BodyText"/>
        <w:rPr>
          <w:b/>
        </w:rPr>
      </w:pPr>
    </w:p>
    <w:p w14:paraId="7AC69DEC" w14:textId="77777777" w:rsidR="00B42DB8" w:rsidRDefault="00CC4D8A">
      <w:pPr>
        <w:pStyle w:val="BodyText"/>
        <w:ind w:left="801" w:hanging="3"/>
      </w:pPr>
      <w:r>
        <w:t>The following are the federal poverty income standards as of December 31, 202</w:t>
      </w:r>
      <w:r w:rsidR="00F076E1">
        <w:t>2</w:t>
      </w:r>
      <w:r>
        <w:t>, for use in setting poverty</w:t>
      </w:r>
      <w:r>
        <w:rPr>
          <w:spacing w:val="80"/>
        </w:rPr>
        <w:t xml:space="preserve"> </w:t>
      </w:r>
      <w:r>
        <w:t>exemption guidelines for 202</w:t>
      </w:r>
      <w:r w:rsidR="00F076E1">
        <w:t>3</w:t>
      </w:r>
      <w:r>
        <w:t xml:space="preserve"> assessments.</w:t>
      </w:r>
    </w:p>
    <w:p w14:paraId="30A56BBC" w14:textId="77777777" w:rsidR="00B42DB8" w:rsidRDefault="00B42DB8">
      <w:pPr>
        <w:pStyle w:val="BodyText"/>
        <w:rPr>
          <w:sz w:val="26"/>
        </w:rPr>
      </w:pPr>
    </w:p>
    <w:p w14:paraId="5522CEA8" w14:textId="77777777" w:rsidR="00B42DB8" w:rsidRDefault="00B42DB8">
      <w:pPr>
        <w:pStyle w:val="BodyText"/>
        <w:rPr>
          <w:sz w:val="22"/>
        </w:rPr>
      </w:pPr>
    </w:p>
    <w:p w14:paraId="335EE82F" w14:textId="77777777" w:rsidR="00B42DB8" w:rsidRDefault="00CC4D8A">
      <w:pPr>
        <w:spacing w:after="10"/>
        <w:ind w:right="3858"/>
        <w:jc w:val="right"/>
        <w:rPr>
          <w:b/>
          <w:sz w:val="24"/>
        </w:rPr>
      </w:pPr>
      <w:r>
        <w:rPr>
          <w:b/>
          <w:sz w:val="24"/>
          <w:u w:val="single"/>
        </w:rPr>
        <w:t>Federal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Poverty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Income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Guidelines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a</w:t>
      </w:r>
    </w:p>
    <w:tbl>
      <w:tblPr>
        <w:tblW w:w="0" w:type="auto"/>
        <w:tblInd w:w="2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9"/>
        <w:gridCol w:w="3239"/>
      </w:tblGrid>
      <w:tr w:rsidR="00B42DB8" w14:paraId="17E3627A" w14:textId="77777777">
        <w:trPr>
          <w:trHeight w:val="546"/>
        </w:trPr>
        <w:tc>
          <w:tcPr>
            <w:tcW w:w="3769" w:type="dxa"/>
          </w:tcPr>
          <w:p w14:paraId="5AFE3527" w14:textId="77777777" w:rsidR="00B42DB8" w:rsidRDefault="00CC4D8A">
            <w:pPr>
              <w:pStyle w:val="TableParagraph"/>
              <w:spacing w:line="26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Persons</w:t>
            </w:r>
            <w:r>
              <w:rPr>
                <w:b/>
                <w:spacing w:val="-2"/>
                <w:sz w:val="24"/>
              </w:rPr>
              <w:t xml:space="preserve"> Residing</w:t>
            </w:r>
          </w:p>
          <w:p w14:paraId="654A1074" w14:textId="77777777" w:rsidR="00B42DB8" w:rsidRDefault="00CC4D8A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 Principal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Residence</w:t>
            </w:r>
          </w:p>
        </w:tc>
        <w:tc>
          <w:tcPr>
            <w:tcW w:w="3239" w:type="dxa"/>
          </w:tcPr>
          <w:p w14:paraId="65661292" w14:textId="77777777" w:rsidR="00B42DB8" w:rsidRDefault="00CC4D8A">
            <w:pPr>
              <w:pStyle w:val="TableParagraph"/>
              <w:spacing w:line="266" w:lineRule="exact"/>
              <w:ind w:left="697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Income</w:t>
            </w:r>
          </w:p>
        </w:tc>
      </w:tr>
      <w:tr w:rsidR="00B42DB8" w14:paraId="43A01C16" w14:textId="77777777">
        <w:trPr>
          <w:trHeight w:val="275"/>
        </w:trPr>
        <w:tc>
          <w:tcPr>
            <w:tcW w:w="3769" w:type="dxa"/>
          </w:tcPr>
          <w:p w14:paraId="0945AA54" w14:textId="77777777" w:rsidR="00B42DB8" w:rsidRDefault="00CC4D8A">
            <w:pPr>
              <w:pStyle w:val="TableParagraph"/>
              <w:ind w:left="136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39" w:type="dxa"/>
          </w:tcPr>
          <w:p w14:paraId="50A42158" w14:textId="77777777" w:rsidR="00B42DB8" w:rsidRDefault="00CC4D8A">
            <w:pPr>
              <w:pStyle w:val="TableParagraph"/>
              <w:ind w:left="1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001C42">
              <w:rPr>
                <w:b/>
                <w:spacing w:val="-2"/>
                <w:sz w:val="24"/>
              </w:rPr>
              <w:t>13,590</w:t>
            </w:r>
          </w:p>
        </w:tc>
      </w:tr>
      <w:tr w:rsidR="00B42DB8" w14:paraId="26E50F4E" w14:textId="77777777">
        <w:trPr>
          <w:trHeight w:val="275"/>
        </w:trPr>
        <w:tc>
          <w:tcPr>
            <w:tcW w:w="3769" w:type="dxa"/>
          </w:tcPr>
          <w:p w14:paraId="70626024" w14:textId="77777777" w:rsidR="00B42DB8" w:rsidRDefault="00CC4D8A">
            <w:pPr>
              <w:pStyle w:val="TableParagraph"/>
              <w:ind w:left="136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39" w:type="dxa"/>
          </w:tcPr>
          <w:p w14:paraId="090F315A" w14:textId="77777777" w:rsidR="00B42DB8" w:rsidRDefault="00CC4D8A">
            <w:pPr>
              <w:pStyle w:val="TableParagraph"/>
              <w:ind w:left="1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001C42">
              <w:rPr>
                <w:b/>
                <w:spacing w:val="-2"/>
                <w:sz w:val="24"/>
              </w:rPr>
              <w:t>18,310</w:t>
            </w:r>
          </w:p>
        </w:tc>
      </w:tr>
      <w:tr w:rsidR="00B42DB8" w14:paraId="57D85E87" w14:textId="77777777">
        <w:trPr>
          <w:trHeight w:val="276"/>
        </w:trPr>
        <w:tc>
          <w:tcPr>
            <w:tcW w:w="3769" w:type="dxa"/>
          </w:tcPr>
          <w:p w14:paraId="3C88F35C" w14:textId="77777777" w:rsidR="00B42DB8" w:rsidRDefault="00CC4D8A">
            <w:pPr>
              <w:pStyle w:val="TableParagraph"/>
              <w:ind w:left="136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239" w:type="dxa"/>
          </w:tcPr>
          <w:p w14:paraId="6CECE9F5" w14:textId="77777777" w:rsidR="00B42DB8" w:rsidRDefault="00CC4D8A">
            <w:pPr>
              <w:pStyle w:val="TableParagraph"/>
              <w:ind w:left="1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001C42">
              <w:rPr>
                <w:b/>
                <w:spacing w:val="-2"/>
                <w:sz w:val="24"/>
              </w:rPr>
              <w:t>23,030</w:t>
            </w:r>
          </w:p>
        </w:tc>
      </w:tr>
      <w:tr w:rsidR="00B42DB8" w14:paraId="53E9FAB4" w14:textId="77777777">
        <w:trPr>
          <w:trHeight w:val="276"/>
        </w:trPr>
        <w:tc>
          <w:tcPr>
            <w:tcW w:w="3769" w:type="dxa"/>
          </w:tcPr>
          <w:p w14:paraId="22AF4B12" w14:textId="77777777" w:rsidR="00B42DB8" w:rsidRDefault="00CC4D8A">
            <w:pPr>
              <w:pStyle w:val="TableParagraph"/>
              <w:ind w:left="136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239" w:type="dxa"/>
          </w:tcPr>
          <w:p w14:paraId="39DFA5D7" w14:textId="77777777" w:rsidR="00B42DB8" w:rsidRDefault="00CC4D8A">
            <w:pPr>
              <w:pStyle w:val="TableParagraph"/>
              <w:ind w:left="1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001C42">
              <w:rPr>
                <w:b/>
                <w:spacing w:val="-2"/>
                <w:sz w:val="24"/>
              </w:rPr>
              <w:t>27,750</w:t>
            </w:r>
          </w:p>
        </w:tc>
      </w:tr>
      <w:tr w:rsidR="00B42DB8" w14:paraId="26B7E406" w14:textId="77777777">
        <w:trPr>
          <w:trHeight w:val="275"/>
        </w:trPr>
        <w:tc>
          <w:tcPr>
            <w:tcW w:w="3769" w:type="dxa"/>
          </w:tcPr>
          <w:p w14:paraId="52439DD0" w14:textId="77777777" w:rsidR="00B42DB8" w:rsidRDefault="00CC4D8A">
            <w:pPr>
              <w:pStyle w:val="TableParagraph"/>
              <w:ind w:left="136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239" w:type="dxa"/>
          </w:tcPr>
          <w:p w14:paraId="070A06EA" w14:textId="77777777" w:rsidR="00B42DB8" w:rsidRDefault="00CC4D8A">
            <w:pPr>
              <w:pStyle w:val="TableParagraph"/>
              <w:ind w:left="1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001C42">
              <w:rPr>
                <w:b/>
                <w:spacing w:val="-2"/>
                <w:sz w:val="24"/>
              </w:rPr>
              <w:t>32,470</w:t>
            </w:r>
          </w:p>
        </w:tc>
      </w:tr>
      <w:tr w:rsidR="00B42DB8" w14:paraId="7CE160E2" w14:textId="77777777">
        <w:trPr>
          <w:trHeight w:val="275"/>
        </w:trPr>
        <w:tc>
          <w:tcPr>
            <w:tcW w:w="3769" w:type="dxa"/>
          </w:tcPr>
          <w:p w14:paraId="77B389AD" w14:textId="77777777" w:rsidR="00B42DB8" w:rsidRDefault="00CC4D8A">
            <w:pPr>
              <w:pStyle w:val="TableParagraph"/>
              <w:ind w:left="136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239" w:type="dxa"/>
          </w:tcPr>
          <w:p w14:paraId="3DB5A756" w14:textId="77777777" w:rsidR="00B42DB8" w:rsidRDefault="00CC4D8A">
            <w:pPr>
              <w:pStyle w:val="TableParagraph"/>
              <w:ind w:left="1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001C42">
              <w:rPr>
                <w:b/>
                <w:spacing w:val="-2"/>
                <w:sz w:val="24"/>
              </w:rPr>
              <w:t>37,190</w:t>
            </w:r>
          </w:p>
        </w:tc>
      </w:tr>
      <w:tr w:rsidR="00B42DB8" w14:paraId="689B585C" w14:textId="77777777">
        <w:trPr>
          <w:trHeight w:val="275"/>
        </w:trPr>
        <w:tc>
          <w:tcPr>
            <w:tcW w:w="3769" w:type="dxa"/>
          </w:tcPr>
          <w:p w14:paraId="6D4ECBB7" w14:textId="77777777" w:rsidR="00B42DB8" w:rsidRDefault="00CC4D8A">
            <w:pPr>
              <w:pStyle w:val="TableParagraph"/>
              <w:ind w:left="136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239" w:type="dxa"/>
          </w:tcPr>
          <w:p w14:paraId="02EA1103" w14:textId="77777777" w:rsidR="00B42DB8" w:rsidRDefault="00CC4D8A">
            <w:pPr>
              <w:pStyle w:val="TableParagraph"/>
              <w:ind w:left="1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001C42">
              <w:rPr>
                <w:b/>
                <w:spacing w:val="-2"/>
                <w:sz w:val="24"/>
              </w:rPr>
              <w:t>41,910</w:t>
            </w:r>
          </w:p>
        </w:tc>
      </w:tr>
      <w:tr w:rsidR="00B42DB8" w14:paraId="3D88AAB5" w14:textId="77777777">
        <w:trPr>
          <w:trHeight w:val="270"/>
        </w:trPr>
        <w:tc>
          <w:tcPr>
            <w:tcW w:w="3769" w:type="dxa"/>
          </w:tcPr>
          <w:p w14:paraId="2A99AB13" w14:textId="77777777" w:rsidR="00B42DB8" w:rsidRDefault="00CC4D8A">
            <w:pPr>
              <w:pStyle w:val="TableParagraph"/>
              <w:spacing w:line="251" w:lineRule="exact"/>
              <w:ind w:left="136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239" w:type="dxa"/>
          </w:tcPr>
          <w:p w14:paraId="6444C6BA" w14:textId="77777777" w:rsidR="00B42DB8" w:rsidRDefault="00CC4D8A">
            <w:pPr>
              <w:pStyle w:val="TableParagraph"/>
              <w:spacing w:line="251" w:lineRule="exact"/>
              <w:ind w:left="1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001C42">
              <w:rPr>
                <w:b/>
                <w:spacing w:val="-2"/>
                <w:sz w:val="24"/>
              </w:rPr>
              <w:t>46,630</w:t>
            </w:r>
          </w:p>
        </w:tc>
      </w:tr>
    </w:tbl>
    <w:p w14:paraId="3F09B320" w14:textId="77777777" w:rsidR="00B42DB8" w:rsidRDefault="00CC4D8A">
      <w:pPr>
        <w:spacing w:before="6"/>
        <w:ind w:right="3938"/>
        <w:jc w:val="right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$4,</w:t>
      </w:r>
      <w:r w:rsidR="00001C42">
        <w:rPr>
          <w:b/>
          <w:spacing w:val="-2"/>
          <w:sz w:val="24"/>
        </w:rPr>
        <w:t>720</w:t>
      </w:r>
    </w:p>
    <w:p w14:paraId="7229B680" w14:textId="77777777" w:rsidR="00B42DB8" w:rsidRDefault="00B42DB8">
      <w:pPr>
        <w:jc w:val="right"/>
        <w:rPr>
          <w:sz w:val="24"/>
        </w:rPr>
      </w:pPr>
    </w:p>
    <w:p w14:paraId="454B5193" w14:textId="77777777" w:rsidR="00050DA0" w:rsidRDefault="00050DA0">
      <w:pPr>
        <w:jc w:val="right"/>
        <w:rPr>
          <w:sz w:val="24"/>
        </w:rPr>
      </w:pPr>
    </w:p>
    <w:p w14:paraId="75853EA7" w14:textId="77777777" w:rsidR="00050DA0" w:rsidRDefault="00050DA0" w:rsidP="00F7160E">
      <w:pPr>
        <w:jc w:val="center"/>
        <w:rPr>
          <w:b/>
          <w:sz w:val="24"/>
        </w:rPr>
      </w:pPr>
      <w:r w:rsidRPr="00F7160E">
        <w:rPr>
          <w:b/>
          <w:sz w:val="24"/>
        </w:rPr>
        <w:t>ASSE</w:t>
      </w:r>
      <w:r w:rsidR="00F7160E" w:rsidRPr="00F7160E">
        <w:rPr>
          <w:b/>
          <w:sz w:val="24"/>
        </w:rPr>
        <w:t>T GUIDELINES</w:t>
      </w:r>
    </w:p>
    <w:p w14:paraId="13C18D19" w14:textId="77777777" w:rsidR="00F7160E" w:rsidRDefault="00F7160E" w:rsidP="00F7160E">
      <w:pPr>
        <w:rPr>
          <w:b/>
          <w:sz w:val="24"/>
        </w:rPr>
      </w:pPr>
    </w:p>
    <w:p w14:paraId="034EB873" w14:textId="77777777" w:rsidR="00F7160E" w:rsidRDefault="00F7160E" w:rsidP="00F7160E">
      <w:pPr>
        <w:rPr>
          <w:sz w:val="24"/>
        </w:rPr>
      </w:pPr>
      <w:r w:rsidRPr="00F7160E">
        <w:rPr>
          <w:sz w:val="24"/>
        </w:rPr>
        <w:t>The following poverty asset guidelines are established to be used by the Board of Review in determining the compliance with and eligibility under Public Act 206 of 1893:</w:t>
      </w:r>
    </w:p>
    <w:p w14:paraId="761FFEA7" w14:textId="77777777" w:rsidR="000664A2" w:rsidRDefault="000664A2" w:rsidP="00F7160E">
      <w:pPr>
        <w:rPr>
          <w:sz w:val="24"/>
        </w:rPr>
      </w:pPr>
    </w:p>
    <w:p w14:paraId="3568C7B6" w14:textId="77777777" w:rsidR="000664A2" w:rsidRPr="000664A2" w:rsidRDefault="000664A2" w:rsidP="000664A2">
      <w:pPr>
        <w:rPr>
          <w:sz w:val="24"/>
        </w:rPr>
      </w:pPr>
      <w:r w:rsidRPr="000664A2">
        <w:rPr>
          <w:sz w:val="24"/>
        </w:rPr>
        <w:t>The following poverty asset guidelines are established to be used by the Board of Review in determining the</w:t>
      </w:r>
    </w:p>
    <w:p w14:paraId="0FC25DEC" w14:textId="77777777" w:rsidR="000664A2" w:rsidRPr="000664A2" w:rsidRDefault="000664A2" w:rsidP="000664A2">
      <w:pPr>
        <w:rPr>
          <w:sz w:val="24"/>
        </w:rPr>
      </w:pPr>
      <w:r w:rsidRPr="000664A2">
        <w:rPr>
          <w:sz w:val="24"/>
        </w:rPr>
        <w:t>compliance with and eligibility under Public Act 206 of 1893: Combined assets of all persons do not exceed 25% of</w:t>
      </w:r>
    </w:p>
    <w:p w14:paraId="2E99E12E" w14:textId="77777777" w:rsidR="000664A2" w:rsidRPr="000664A2" w:rsidRDefault="000664A2" w:rsidP="000664A2">
      <w:pPr>
        <w:rPr>
          <w:sz w:val="24"/>
        </w:rPr>
      </w:pPr>
      <w:r w:rsidRPr="000664A2">
        <w:rPr>
          <w:sz w:val="24"/>
        </w:rPr>
        <w:t>the current Federal Guidelines. Assets include but are not limited to, real estate other than principal residence, personal</w:t>
      </w:r>
    </w:p>
    <w:p w14:paraId="60606F43" w14:textId="77777777" w:rsidR="000664A2" w:rsidRPr="000664A2" w:rsidRDefault="000664A2" w:rsidP="000664A2">
      <w:pPr>
        <w:rPr>
          <w:sz w:val="24"/>
        </w:rPr>
      </w:pPr>
      <w:r w:rsidRPr="000664A2">
        <w:rPr>
          <w:sz w:val="24"/>
        </w:rPr>
        <w:t>property, motor vehicles other than one per licensed driver in household, recreational vehicles and equipment,</w:t>
      </w:r>
    </w:p>
    <w:p w14:paraId="6E99371A" w14:textId="77777777" w:rsidR="000664A2" w:rsidRPr="000664A2" w:rsidRDefault="000664A2" w:rsidP="000664A2">
      <w:pPr>
        <w:rPr>
          <w:sz w:val="24"/>
        </w:rPr>
      </w:pPr>
      <w:r w:rsidRPr="000664A2">
        <w:rPr>
          <w:sz w:val="24"/>
        </w:rPr>
        <w:t>certificates of deposit, savings accounts, checking accounts, stocks, bond, life insurance, retirement funds, etc.</w:t>
      </w:r>
    </w:p>
    <w:p w14:paraId="45036FC6" w14:textId="77777777" w:rsidR="000664A2" w:rsidRPr="000664A2" w:rsidRDefault="000664A2" w:rsidP="000664A2">
      <w:pPr>
        <w:rPr>
          <w:sz w:val="24"/>
        </w:rPr>
      </w:pPr>
    </w:p>
    <w:p w14:paraId="6541F858" w14:textId="77777777" w:rsidR="00F7160E" w:rsidRDefault="00F7160E" w:rsidP="00F7160E">
      <w:pPr>
        <w:rPr>
          <w:sz w:val="24"/>
        </w:rPr>
      </w:pPr>
    </w:p>
    <w:tbl>
      <w:tblPr>
        <w:tblW w:w="0" w:type="auto"/>
        <w:tblInd w:w="2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9"/>
        <w:gridCol w:w="3239"/>
      </w:tblGrid>
      <w:tr w:rsidR="00F7160E" w14:paraId="25A64207" w14:textId="77777777" w:rsidTr="00202ABD">
        <w:trPr>
          <w:trHeight w:val="546"/>
        </w:trPr>
        <w:tc>
          <w:tcPr>
            <w:tcW w:w="3769" w:type="dxa"/>
          </w:tcPr>
          <w:p w14:paraId="2EE14746" w14:textId="77777777" w:rsidR="00F7160E" w:rsidRDefault="00F7160E" w:rsidP="00202ABD">
            <w:pPr>
              <w:pStyle w:val="TableParagraph"/>
              <w:spacing w:line="26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Persons</w:t>
            </w:r>
            <w:r>
              <w:rPr>
                <w:b/>
                <w:spacing w:val="-2"/>
                <w:sz w:val="24"/>
              </w:rPr>
              <w:t xml:space="preserve"> Residing</w:t>
            </w:r>
          </w:p>
          <w:p w14:paraId="13781336" w14:textId="77777777" w:rsidR="00F7160E" w:rsidRDefault="00F7160E" w:rsidP="00202ABD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 Principal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Residence</w:t>
            </w:r>
          </w:p>
        </w:tc>
        <w:tc>
          <w:tcPr>
            <w:tcW w:w="3239" w:type="dxa"/>
          </w:tcPr>
          <w:p w14:paraId="0085BCBD" w14:textId="77777777" w:rsidR="00F7160E" w:rsidRDefault="00F7160E" w:rsidP="00202ABD">
            <w:pPr>
              <w:pStyle w:val="TableParagraph"/>
              <w:spacing w:line="266" w:lineRule="exact"/>
              <w:ind w:left="697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Assets</w:t>
            </w:r>
          </w:p>
        </w:tc>
      </w:tr>
      <w:tr w:rsidR="00F7160E" w14:paraId="16130EE1" w14:textId="77777777" w:rsidTr="00202ABD">
        <w:trPr>
          <w:trHeight w:val="275"/>
        </w:trPr>
        <w:tc>
          <w:tcPr>
            <w:tcW w:w="3769" w:type="dxa"/>
          </w:tcPr>
          <w:p w14:paraId="763FD631" w14:textId="77777777" w:rsidR="00F7160E" w:rsidRDefault="00F7160E" w:rsidP="00202ABD">
            <w:pPr>
              <w:pStyle w:val="TableParagraph"/>
              <w:ind w:left="136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39" w:type="dxa"/>
          </w:tcPr>
          <w:p w14:paraId="0A08FE5E" w14:textId="3B5F4122" w:rsidR="00F7160E" w:rsidRDefault="00F7160E" w:rsidP="00202ABD">
            <w:pPr>
              <w:pStyle w:val="TableParagraph"/>
              <w:ind w:left="1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0664A2">
              <w:rPr>
                <w:b/>
                <w:spacing w:val="-2"/>
                <w:sz w:val="24"/>
              </w:rPr>
              <w:t>3,397</w:t>
            </w:r>
          </w:p>
        </w:tc>
      </w:tr>
      <w:tr w:rsidR="00F7160E" w14:paraId="68A667C5" w14:textId="77777777" w:rsidTr="00202ABD">
        <w:trPr>
          <w:trHeight w:val="275"/>
        </w:trPr>
        <w:tc>
          <w:tcPr>
            <w:tcW w:w="3769" w:type="dxa"/>
          </w:tcPr>
          <w:p w14:paraId="742E8016" w14:textId="77777777" w:rsidR="00F7160E" w:rsidRDefault="00F7160E" w:rsidP="00202ABD">
            <w:pPr>
              <w:pStyle w:val="TableParagraph"/>
              <w:ind w:left="136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39" w:type="dxa"/>
          </w:tcPr>
          <w:p w14:paraId="36F4CE98" w14:textId="6D2FDD87" w:rsidR="000664A2" w:rsidRDefault="00F7160E" w:rsidP="000664A2">
            <w:pPr>
              <w:pStyle w:val="TableParagraph"/>
              <w:ind w:left="1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0664A2">
              <w:rPr>
                <w:b/>
                <w:spacing w:val="-2"/>
                <w:sz w:val="24"/>
              </w:rPr>
              <w:t>4,577</w:t>
            </w:r>
          </w:p>
        </w:tc>
      </w:tr>
      <w:tr w:rsidR="00F7160E" w14:paraId="22FE5D88" w14:textId="77777777" w:rsidTr="00202ABD">
        <w:trPr>
          <w:trHeight w:val="276"/>
        </w:trPr>
        <w:tc>
          <w:tcPr>
            <w:tcW w:w="3769" w:type="dxa"/>
          </w:tcPr>
          <w:p w14:paraId="52E7E681" w14:textId="77777777" w:rsidR="00F7160E" w:rsidRDefault="00F7160E" w:rsidP="00202ABD">
            <w:pPr>
              <w:pStyle w:val="TableParagraph"/>
              <w:ind w:left="136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239" w:type="dxa"/>
          </w:tcPr>
          <w:p w14:paraId="2582B8F5" w14:textId="1F6C839D" w:rsidR="000664A2" w:rsidRDefault="00F7160E" w:rsidP="000664A2">
            <w:pPr>
              <w:pStyle w:val="TableParagraph"/>
              <w:ind w:left="1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0664A2">
              <w:rPr>
                <w:b/>
                <w:spacing w:val="-2"/>
                <w:sz w:val="24"/>
              </w:rPr>
              <w:t>5,757</w:t>
            </w:r>
          </w:p>
        </w:tc>
      </w:tr>
      <w:tr w:rsidR="00F7160E" w14:paraId="5F12B933" w14:textId="77777777" w:rsidTr="00202ABD">
        <w:trPr>
          <w:trHeight w:val="276"/>
        </w:trPr>
        <w:tc>
          <w:tcPr>
            <w:tcW w:w="3769" w:type="dxa"/>
          </w:tcPr>
          <w:p w14:paraId="1356EBAC" w14:textId="77777777" w:rsidR="00F7160E" w:rsidRDefault="00F7160E" w:rsidP="00202ABD">
            <w:pPr>
              <w:pStyle w:val="TableParagraph"/>
              <w:ind w:left="136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239" w:type="dxa"/>
          </w:tcPr>
          <w:p w14:paraId="089BE0FB" w14:textId="6FD62E98" w:rsidR="000664A2" w:rsidRDefault="000664A2" w:rsidP="000664A2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$6,937</w:t>
            </w:r>
          </w:p>
        </w:tc>
      </w:tr>
      <w:tr w:rsidR="00F7160E" w14:paraId="4AD56E17" w14:textId="77777777" w:rsidTr="00202ABD">
        <w:trPr>
          <w:trHeight w:val="275"/>
        </w:trPr>
        <w:tc>
          <w:tcPr>
            <w:tcW w:w="3769" w:type="dxa"/>
          </w:tcPr>
          <w:p w14:paraId="6C57C652" w14:textId="77777777" w:rsidR="00F7160E" w:rsidRDefault="00F7160E" w:rsidP="00202ABD">
            <w:pPr>
              <w:pStyle w:val="TableParagraph"/>
              <w:ind w:left="136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239" w:type="dxa"/>
          </w:tcPr>
          <w:p w14:paraId="7E602E19" w14:textId="1CE40BC1" w:rsidR="000664A2" w:rsidRDefault="00F7160E" w:rsidP="000664A2">
            <w:pPr>
              <w:pStyle w:val="TableParagraph"/>
              <w:ind w:left="1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0664A2">
              <w:rPr>
                <w:b/>
                <w:spacing w:val="-2"/>
                <w:sz w:val="24"/>
              </w:rPr>
              <w:t>8,117</w:t>
            </w:r>
          </w:p>
        </w:tc>
      </w:tr>
      <w:tr w:rsidR="00F7160E" w14:paraId="58CCE49A" w14:textId="77777777" w:rsidTr="00202ABD">
        <w:trPr>
          <w:trHeight w:val="275"/>
        </w:trPr>
        <w:tc>
          <w:tcPr>
            <w:tcW w:w="3769" w:type="dxa"/>
          </w:tcPr>
          <w:p w14:paraId="78ED4FAE" w14:textId="77777777" w:rsidR="00F7160E" w:rsidRDefault="00F7160E" w:rsidP="00202ABD">
            <w:pPr>
              <w:pStyle w:val="TableParagraph"/>
              <w:ind w:left="136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239" w:type="dxa"/>
          </w:tcPr>
          <w:p w14:paraId="4316B28F" w14:textId="0AA8C93B" w:rsidR="000664A2" w:rsidRDefault="00F7160E" w:rsidP="000664A2">
            <w:pPr>
              <w:pStyle w:val="TableParagraph"/>
              <w:ind w:left="1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0664A2">
              <w:rPr>
                <w:b/>
                <w:spacing w:val="-2"/>
                <w:sz w:val="24"/>
              </w:rPr>
              <w:t>9,297</w:t>
            </w:r>
          </w:p>
        </w:tc>
      </w:tr>
      <w:tr w:rsidR="00F7160E" w14:paraId="2C1AA0DC" w14:textId="77777777" w:rsidTr="00202ABD">
        <w:trPr>
          <w:trHeight w:val="275"/>
        </w:trPr>
        <w:tc>
          <w:tcPr>
            <w:tcW w:w="3769" w:type="dxa"/>
          </w:tcPr>
          <w:p w14:paraId="476ABAD1" w14:textId="77777777" w:rsidR="00F7160E" w:rsidRDefault="00F7160E" w:rsidP="00202ABD">
            <w:pPr>
              <w:pStyle w:val="TableParagraph"/>
              <w:ind w:left="136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239" w:type="dxa"/>
          </w:tcPr>
          <w:p w14:paraId="648DB9B7" w14:textId="5F7E9D64" w:rsidR="000664A2" w:rsidRDefault="00F7160E" w:rsidP="000664A2">
            <w:pPr>
              <w:pStyle w:val="TableParagraph"/>
              <w:ind w:left="1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</w:t>
            </w:r>
            <w:r w:rsidR="000664A2">
              <w:rPr>
                <w:b/>
                <w:spacing w:val="-2"/>
                <w:sz w:val="24"/>
              </w:rPr>
              <w:t>10,477</w:t>
            </w:r>
          </w:p>
        </w:tc>
      </w:tr>
      <w:tr w:rsidR="00F7160E" w14:paraId="53F8A9C9" w14:textId="77777777" w:rsidTr="00202ABD">
        <w:trPr>
          <w:trHeight w:val="270"/>
        </w:trPr>
        <w:tc>
          <w:tcPr>
            <w:tcW w:w="3769" w:type="dxa"/>
          </w:tcPr>
          <w:p w14:paraId="1499E9AC" w14:textId="77777777" w:rsidR="00F7160E" w:rsidRDefault="00F7160E" w:rsidP="00202ABD">
            <w:pPr>
              <w:pStyle w:val="TableParagraph"/>
              <w:spacing w:line="251" w:lineRule="exact"/>
              <w:ind w:left="136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239" w:type="dxa"/>
          </w:tcPr>
          <w:p w14:paraId="6FA6257A" w14:textId="2FB4890B" w:rsidR="00F7160E" w:rsidRDefault="000664A2" w:rsidP="00202ABD">
            <w:pPr>
              <w:pStyle w:val="TableParagraph"/>
              <w:spacing w:line="251" w:lineRule="exact"/>
              <w:ind w:left="1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$11</w:t>
            </w:r>
            <w:r w:rsidR="00001C42"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>675</w:t>
            </w:r>
          </w:p>
        </w:tc>
      </w:tr>
    </w:tbl>
    <w:p w14:paraId="2D7869F6" w14:textId="77777777" w:rsidR="000664A2" w:rsidRDefault="00F7160E" w:rsidP="00F7160E">
      <w:pPr>
        <w:spacing w:before="6"/>
        <w:ind w:right="3938"/>
        <w:jc w:val="right"/>
        <w:rPr>
          <w:b/>
          <w:spacing w:val="-2"/>
          <w:sz w:val="24"/>
        </w:rPr>
      </w:pPr>
      <w:r>
        <w:rPr>
          <w:b/>
          <w:sz w:val="24"/>
        </w:rPr>
        <w:t>Each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Additional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$</w:t>
      </w:r>
      <w:r w:rsidR="000664A2">
        <w:rPr>
          <w:b/>
          <w:spacing w:val="-2"/>
          <w:sz w:val="24"/>
        </w:rPr>
        <w:t>1,180</w:t>
      </w:r>
    </w:p>
    <w:p w14:paraId="785027EA" w14:textId="77777777" w:rsidR="00B42DB8" w:rsidRDefault="00B42DB8" w:rsidP="00001C42">
      <w:pPr>
        <w:spacing w:before="60"/>
        <w:ind w:left="1689" w:right="2468"/>
        <w:jc w:val="center"/>
        <w:rPr>
          <w:sz w:val="17"/>
        </w:rPr>
      </w:pPr>
    </w:p>
    <w:sectPr w:rsidR="00B42DB8" w:rsidSect="00001C42">
      <w:pgSz w:w="12240" w:h="15840"/>
      <w:pgMar w:top="580" w:right="3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84E2A"/>
    <w:multiLevelType w:val="hybridMultilevel"/>
    <w:tmpl w:val="E32CD122"/>
    <w:lvl w:ilvl="0" w:tplc="7D9AF102">
      <w:start w:val="1"/>
      <w:numFmt w:val="decimal"/>
      <w:lvlText w:val="%1."/>
      <w:lvlJc w:val="left"/>
      <w:pPr>
        <w:ind w:left="1519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D282F06">
      <w:numFmt w:val="bullet"/>
      <w:lvlText w:val="•"/>
      <w:lvlJc w:val="left"/>
      <w:pPr>
        <w:ind w:left="2518" w:hanging="723"/>
      </w:pPr>
      <w:rPr>
        <w:rFonts w:hint="default"/>
        <w:lang w:val="en-US" w:eastAsia="en-US" w:bidi="ar-SA"/>
      </w:rPr>
    </w:lvl>
    <w:lvl w:ilvl="2" w:tplc="507050B6">
      <w:numFmt w:val="bullet"/>
      <w:lvlText w:val="•"/>
      <w:lvlJc w:val="left"/>
      <w:pPr>
        <w:ind w:left="3516" w:hanging="723"/>
      </w:pPr>
      <w:rPr>
        <w:rFonts w:hint="default"/>
        <w:lang w:val="en-US" w:eastAsia="en-US" w:bidi="ar-SA"/>
      </w:rPr>
    </w:lvl>
    <w:lvl w:ilvl="3" w:tplc="CFC8B98E">
      <w:numFmt w:val="bullet"/>
      <w:lvlText w:val="•"/>
      <w:lvlJc w:val="left"/>
      <w:pPr>
        <w:ind w:left="4514" w:hanging="723"/>
      </w:pPr>
      <w:rPr>
        <w:rFonts w:hint="default"/>
        <w:lang w:val="en-US" w:eastAsia="en-US" w:bidi="ar-SA"/>
      </w:rPr>
    </w:lvl>
    <w:lvl w:ilvl="4" w:tplc="F44C960C">
      <w:numFmt w:val="bullet"/>
      <w:lvlText w:val="•"/>
      <w:lvlJc w:val="left"/>
      <w:pPr>
        <w:ind w:left="5512" w:hanging="723"/>
      </w:pPr>
      <w:rPr>
        <w:rFonts w:hint="default"/>
        <w:lang w:val="en-US" w:eastAsia="en-US" w:bidi="ar-SA"/>
      </w:rPr>
    </w:lvl>
    <w:lvl w:ilvl="5" w:tplc="D43A568C">
      <w:numFmt w:val="bullet"/>
      <w:lvlText w:val="•"/>
      <w:lvlJc w:val="left"/>
      <w:pPr>
        <w:ind w:left="6510" w:hanging="723"/>
      </w:pPr>
      <w:rPr>
        <w:rFonts w:hint="default"/>
        <w:lang w:val="en-US" w:eastAsia="en-US" w:bidi="ar-SA"/>
      </w:rPr>
    </w:lvl>
    <w:lvl w:ilvl="6" w:tplc="C178B296">
      <w:numFmt w:val="bullet"/>
      <w:lvlText w:val="•"/>
      <w:lvlJc w:val="left"/>
      <w:pPr>
        <w:ind w:left="7508" w:hanging="723"/>
      </w:pPr>
      <w:rPr>
        <w:rFonts w:hint="default"/>
        <w:lang w:val="en-US" w:eastAsia="en-US" w:bidi="ar-SA"/>
      </w:rPr>
    </w:lvl>
    <w:lvl w:ilvl="7" w:tplc="9E0A605A">
      <w:numFmt w:val="bullet"/>
      <w:lvlText w:val="•"/>
      <w:lvlJc w:val="left"/>
      <w:pPr>
        <w:ind w:left="8506" w:hanging="723"/>
      </w:pPr>
      <w:rPr>
        <w:rFonts w:hint="default"/>
        <w:lang w:val="en-US" w:eastAsia="en-US" w:bidi="ar-SA"/>
      </w:rPr>
    </w:lvl>
    <w:lvl w:ilvl="8" w:tplc="E3781C3E">
      <w:numFmt w:val="bullet"/>
      <w:lvlText w:val="•"/>
      <w:lvlJc w:val="left"/>
      <w:pPr>
        <w:ind w:left="9504" w:hanging="723"/>
      </w:pPr>
      <w:rPr>
        <w:rFonts w:hint="default"/>
        <w:lang w:val="en-US" w:eastAsia="en-US" w:bidi="ar-SA"/>
      </w:rPr>
    </w:lvl>
  </w:abstractNum>
  <w:num w:numId="1" w16cid:durableId="191655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B8"/>
    <w:rsid w:val="00001C42"/>
    <w:rsid w:val="00050DA0"/>
    <w:rsid w:val="000664A2"/>
    <w:rsid w:val="004747C0"/>
    <w:rsid w:val="007D2C63"/>
    <w:rsid w:val="00801DB7"/>
    <w:rsid w:val="00B42DB8"/>
    <w:rsid w:val="00B65843"/>
    <w:rsid w:val="00C202F2"/>
    <w:rsid w:val="00CB6E8A"/>
    <w:rsid w:val="00CC4D8A"/>
    <w:rsid w:val="00DE7C40"/>
    <w:rsid w:val="00F076E1"/>
    <w:rsid w:val="00F10B79"/>
    <w:rsid w:val="00F7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1E23"/>
  <w15:docId w15:val="{DAE473AF-ECF0-4CD2-AF81-D9FEB68F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6" w:right="13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19" w:right="841" w:hanging="72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440"/>
    </w:pPr>
  </w:style>
  <w:style w:type="character" w:styleId="Hyperlink">
    <w:name w:val="Hyperlink"/>
    <w:basedOn w:val="DefaultParagraphFont"/>
    <w:uiPriority w:val="99"/>
    <w:unhideWhenUsed/>
    <w:rsid w:val="00050D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12c 2 BOR 2022 Poverty guidelines Resolution.pdf</vt:lpstr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12c 2 BOR 2022 Poverty guidelines Resolution.pdf</dc:title>
  <dc:creator>Jamie</dc:creator>
  <cp:lastModifiedBy>Info</cp:lastModifiedBy>
  <cp:revision>2</cp:revision>
  <dcterms:created xsi:type="dcterms:W3CDTF">2023-07-20T13:50:00Z</dcterms:created>
  <dcterms:modified xsi:type="dcterms:W3CDTF">2023-07-20T13:50:00Z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LastSaved">
    <vt:filetime>2022-07-06T00:00:00Z</vt:filetime>
  </property>
  <property fmtid="{D5CDD505-2E9C-101B-9397-08002B2CF9AE}" pid="4" name="Producer">
    <vt:lpwstr>Microsoft: Print To PDF</vt:lpwstr>
  </property>
</Properties>
</file>